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5" w:type="dxa"/>
        <w:tblCellMar>
          <w:left w:w="0" w:type="dxa"/>
          <w:right w:w="0" w:type="dxa"/>
        </w:tblCellMar>
        <w:tblLook w:val="04A0"/>
      </w:tblPr>
      <w:tblGrid>
        <w:gridCol w:w="14355"/>
      </w:tblGrid>
      <w:tr w:rsidR="00B41849" w:rsidRPr="00B41849" w:rsidTr="00B418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35" w:type="dxa"/>
              <w:bottom w:w="450" w:type="dxa"/>
              <w:right w:w="135" w:type="dxa"/>
            </w:tcMar>
            <w:hideMark/>
          </w:tcPr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Arial Black" w:eastAsia="Times New Roman" w:hAnsi="Arial Black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ПАМЯТКА – ИНСТРУКЦИЯ ДЛЯ РОДИТЕЛЕЙ и  УЧАЩИХСЯ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Arial Black" w:eastAsia="Times New Roman" w:hAnsi="Arial Black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работе в АИС «Сетевой город. Образование»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Уважаемые родители (законные представители) и обучающиеся!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</w:t>
            </w:r>
            <w:r w:rsidR="00B6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Вам муниципальную услугу 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АИС</w:t>
            </w:r>
            <w:r w:rsidRPr="00B418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«Сетевой город. Образование»</w:t>
            </w:r>
            <w:r w:rsidRPr="00B418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предназначена для оперативного информирования обучающихся и их родителей (законных представителей), а также педагогических работников  об учебно-воспитательном процессе.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разработана для пользователей, владеющих только начальными навыками работы в сети Интернет.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F44279" w:rsidRDefault="00F4427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Вход в систему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Подключитесь к Интернету и откройте любой из браузеров (</w:t>
            </w:r>
            <w:proofErr w:type="spellStart"/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Mozilla</w:t>
            </w:r>
            <w:proofErr w:type="spellEnd"/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Firefox</w:t>
            </w:r>
            <w:proofErr w:type="spellEnd"/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др.)</w:t>
            </w:r>
          </w:p>
          <w:p w:rsidR="00B64D9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В адресной строке наберите   </w:t>
            </w:r>
            <w:hyperlink r:id="rId5" w:history="1">
              <w:r w:rsidR="00B64D99" w:rsidRPr="0067763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https://sgo.lyceum130.ru/</w:t>
              </w:r>
            </w:hyperlink>
          </w:p>
          <w:p w:rsidR="00B41849" w:rsidRPr="00B41849" w:rsidRDefault="00B64D9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Откроется окно "Сетевой город образования"</w:t>
            </w:r>
          </w:p>
          <w:p w:rsidR="00B41849" w:rsidRPr="00B41849" w:rsidRDefault="00B64D99" w:rsidP="00F44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77078" cy="3317934"/>
                  <wp:effectExtent l="19050" t="0" r="4322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4071" t="10355" r="23000" b="18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804" cy="3318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849"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F4427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При необходимости установите исключение на использование данного сайта, </w:t>
            </w:r>
            <w:r w:rsidR="00B41849"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 сервере все условия </w:t>
            </w:r>
            <w:r w:rsidR="00B41849"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безопасности соблюдены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1849" w:rsidRDefault="00F4427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В новом окне выберите регион, район, город и образовательное учреждение (</w:t>
            </w:r>
            <w:r w:rsid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 </w:t>
            </w:r>
            <w:proofErr w:type="spellStart"/>
            <w:r w:rsid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скриншоте</w:t>
            </w:r>
            <w:proofErr w:type="spellEnd"/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41849" w:rsidRPr="00B41849" w:rsidRDefault="00B41849" w:rsidP="00F44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F4427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В строку </w:t>
            </w:r>
            <w:r w:rsidR="00B41849" w:rsidRPr="00B41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пользователь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впишите </w:t>
            </w:r>
            <w:r w:rsidR="00B41849"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выданное Вам имя пользователя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строку пароль   </w:t>
            </w:r>
            <w:r w:rsidR="00B41849"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впишите Ваш пароль</w:t>
            </w:r>
            <w:proofErr w:type="gramStart"/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первом входе – введите выданный Вам временный пароль )</w:t>
            </w:r>
          </w:p>
          <w:p w:rsidR="00B41849" w:rsidRPr="00B41849" w:rsidRDefault="00F4427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Войдите в систему, укажите новый пароль и секретный вопрос</w:t>
            </w:r>
            <w:r w:rsid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</w:t>
            </w:r>
            <w:r w:rsidR="00594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обязательно)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случае необходимости восстановления пароля.</w:t>
            </w:r>
          </w:p>
          <w:p w:rsid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(Войдя в систему, Вы сможете изменить свой пароль в разделе «Персональные настройки».</w:t>
            </w:r>
            <w:proofErr w:type="gramEnd"/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соблюдений условий безопасности менять пароль необходимо не более одного раза в четверть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Для вашего удобства на</w:t>
            </w:r>
            <w:r w:rsidR="005937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школьном сайте (МБОУ СОШ №</w:t>
            </w:r>
            <w:r w:rsidR="00B64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36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 создана вкладка Сетевой город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4D99" w:rsidRDefault="00B64D9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D99" w:rsidRDefault="00B64D9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Работа в системе «Сетевой город. Образование»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Войдя в систему, пожалуйста, 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сразу сообщите, что Вам это удалось. 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этого нажмите кнопку «Почта» в </w:t>
            </w:r>
            <w:r w:rsidR="000A6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верхнем углу экрана</w:t>
            </w:r>
            <w:r w:rsidR="000A6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(изображение конверта), затем кнопку «Создать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Справа от поля «Кому» нажмите кнопку «Адресная книга». В поле «группа» выберите «Учителя». В алфавитном списке выберите фамилию своего классного руководителя. Нажмите кнопку «Выбрать». Напишите короткое сообщение, например «К системе подключился» и нажмите кнопку «Отправить».</w:t>
            </w:r>
          </w:p>
          <w:p w:rsidR="000A6ADE" w:rsidRPr="00B41849" w:rsidRDefault="000A6ADE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81800" cy="3332018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594" cy="333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4D99" w:rsidRDefault="00B64D9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1849" w:rsidRPr="00B41849" w:rsidRDefault="00B64D9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49140" cy="3818965"/>
                  <wp:effectExtent l="19050" t="0" r="381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5490" r="25280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140" cy="381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849"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E3F" w:rsidRDefault="00A16E3F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Теперь обследуйте, пожалуйста, все разделы сайта. Пользуйтесь встроенной помощью на каждой странице, в каждом окне. Вы должны обнаружить: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доску общих объявлений;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расписание занятий и мероприятий на день, неделю, месяц;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отчеты об успеваемости по различным предметам и сводный отчет;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дневник заданий вашего ребёнка, в том числе просроченных;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коллекцию ссылок в сети Интернет по образовательной тематике;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раздел «Персональные настройки»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Уважаемые родители (законные представители), рекомендуем Вам регулярно использовать муниципальную услугу АИС 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«Сетевой город. Образование» и обмениваться сообщениями с классным руководителем и, по необходимости, с педагогами и администрацией школы.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418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   Обучающиеся школы,</w:t>
            </w:r>
            <w:r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рекомендуем Вам ежедневно просматривать электронный дневник, следить за доской объявлений, обмениваться сообщениями с классным руководителем и, по необходимости, с педагогами и администрацией   школы. Участвовать в форумах (при этом помнить этические правила  общения в сети),  не использовать ненормативную лексику.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64D99" w:rsidP="00B41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1849" w:rsidRPr="00B41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Мы надеемся, что использование информационной системы «Сетевой город. Образование» будет полезно в нашей совместной работе по обучению и воспитанию Ваших детей. Для нас очень важно предоставить Вам качественную образовательную услугу.</w:t>
            </w:r>
          </w:p>
          <w:p w:rsidR="00B41849" w:rsidRPr="00B41849" w:rsidRDefault="00B41849" w:rsidP="00B41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849" w:rsidRPr="00B41849" w:rsidRDefault="00B41849" w:rsidP="00B64D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Администрация МБОУ СОШ № </w:t>
            </w:r>
            <w:r w:rsidR="00B64D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36</w:t>
            </w:r>
          </w:p>
        </w:tc>
      </w:tr>
    </w:tbl>
    <w:p w:rsidR="00B41849" w:rsidRPr="00B41849" w:rsidRDefault="00B41849" w:rsidP="00B41849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14"/>
          <w:szCs w:val="14"/>
          <w:lang w:eastAsia="ru-RU"/>
        </w:rPr>
      </w:pPr>
      <w:r w:rsidRPr="00B41849">
        <w:rPr>
          <w:rFonts w:ascii="Arial" w:eastAsia="Times New Roman" w:hAnsi="Arial" w:cs="Arial"/>
          <w:color w:val="FFFFFF"/>
          <w:sz w:val="14"/>
          <w:szCs w:val="14"/>
          <w:lang w:eastAsia="ru-RU"/>
        </w:rPr>
        <w:lastRenderedPageBreak/>
        <w:t>АИС "Сетевой город. Образование"</w:t>
      </w:r>
    </w:p>
    <w:p w:rsidR="00283757" w:rsidRDefault="00283757"/>
    <w:sectPr w:rsidR="00283757" w:rsidSect="00B41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D34"/>
    <w:multiLevelType w:val="multilevel"/>
    <w:tmpl w:val="C73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41849"/>
    <w:rsid w:val="000A6ADE"/>
    <w:rsid w:val="00283757"/>
    <w:rsid w:val="003311A0"/>
    <w:rsid w:val="0059377A"/>
    <w:rsid w:val="00594D8C"/>
    <w:rsid w:val="006028EF"/>
    <w:rsid w:val="00A16E3F"/>
    <w:rsid w:val="00B41849"/>
    <w:rsid w:val="00B64D99"/>
    <w:rsid w:val="00F4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8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84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311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8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84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311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s://sgo.lyceum130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lizarakuta@mail.ru</dc:creator>
  <cp:lastModifiedBy>sovura52</cp:lastModifiedBy>
  <cp:revision>5</cp:revision>
  <dcterms:created xsi:type="dcterms:W3CDTF">2016-08-11T07:36:00Z</dcterms:created>
  <dcterms:modified xsi:type="dcterms:W3CDTF">2021-10-14T08:16:00Z</dcterms:modified>
</cp:coreProperties>
</file>